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AD" w:rsidRPr="00E118AD" w:rsidRDefault="00E118AD" w:rsidP="00E118AD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 w:rsidRPr="00E118AD">
        <w:rPr>
          <w:rFonts w:ascii="仿宋_GB2312" w:eastAsia="仿宋_GB2312" w:hint="eastAsia"/>
          <w:color w:val="000000"/>
          <w:kern w:val="0"/>
          <w:sz w:val="28"/>
          <w:szCs w:val="28"/>
        </w:rPr>
        <w:t>附件</w:t>
      </w:r>
      <w:r w:rsidR="00CD6081">
        <w:rPr>
          <w:rFonts w:ascii="仿宋_GB2312" w:eastAsia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：</w:t>
      </w:r>
    </w:p>
    <w:p w:rsidR="00E118AD" w:rsidRPr="00C01E19" w:rsidRDefault="00CD6081" w:rsidP="00E118AD">
      <w:pPr>
        <w:jc w:val="center"/>
        <w:rPr>
          <w:rFonts w:ascii="黑体" w:eastAsia="黑体" w:hAnsi="黑体" w:cstheme="minorEastAsia"/>
          <w:b/>
          <w:bCs/>
          <w:sz w:val="38"/>
          <w:szCs w:val="38"/>
        </w:rPr>
      </w:pPr>
      <w:bookmarkStart w:id="0" w:name="_GoBack"/>
      <w:r w:rsidRPr="00C01E19">
        <w:rPr>
          <w:rFonts w:ascii="黑体" w:eastAsia="黑体" w:hAnsi="黑体" w:cstheme="minorEastAsia" w:hint="eastAsia"/>
          <w:b/>
          <w:bCs/>
          <w:sz w:val="38"/>
          <w:szCs w:val="38"/>
        </w:rPr>
        <w:t>中国化学制药工业协会标准征求</w:t>
      </w:r>
      <w:r w:rsidR="00E118AD" w:rsidRPr="00C01E19">
        <w:rPr>
          <w:rFonts w:ascii="黑体" w:eastAsia="黑体" w:hAnsi="黑体" w:cstheme="minorEastAsia" w:hint="eastAsia"/>
          <w:b/>
          <w:bCs/>
          <w:sz w:val="38"/>
          <w:szCs w:val="38"/>
        </w:rPr>
        <w:t>意见反馈单</w:t>
      </w:r>
    </w:p>
    <w:bookmarkEnd w:id="0"/>
    <w:p w:rsidR="00C01E19" w:rsidRPr="009E368D" w:rsidRDefault="00C01E19" w:rsidP="00C01E19">
      <w:pPr>
        <w:adjustRightInd w:val="0"/>
        <w:snapToGrid w:val="0"/>
        <w:spacing w:line="312" w:lineRule="auto"/>
        <w:jc w:val="left"/>
        <w:rPr>
          <w:rFonts w:ascii="仿宋" w:eastAsia="仿宋" w:hAnsi="仿宋" w:cs="黑体" w:hint="eastAsia"/>
          <w:b/>
          <w:kern w:val="0"/>
          <w:sz w:val="28"/>
          <w:szCs w:val="28"/>
        </w:rPr>
      </w:pPr>
      <w:r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>标准名称</w:t>
      </w:r>
      <w:r w:rsidRPr="009E368D">
        <w:rPr>
          <w:rFonts w:ascii="仿宋" w:eastAsia="仿宋" w:hAnsi="仿宋" w:cs="黑体"/>
          <w:b/>
          <w:kern w:val="0"/>
          <w:sz w:val="28"/>
          <w:szCs w:val="28"/>
        </w:rPr>
        <w:t>：</w:t>
      </w:r>
    </w:p>
    <w:p w:rsidR="00C01E19" w:rsidRPr="009E368D" w:rsidRDefault="007048E1" w:rsidP="00C01E19">
      <w:pPr>
        <w:adjustRightInd w:val="0"/>
        <w:snapToGrid w:val="0"/>
        <w:spacing w:line="312" w:lineRule="auto"/>
        <w:jc w:val="left"/>
        <w:rPr>
          <w:rFonts w:ascii="仿宋" w:eastAsia="仿宋" w:hAnsi="仿宋" w:cs="黑体"/>
          <w:b/>
          <w:kern w:val="0"/>
          <w:sz w:val="28"/>
          <w:szCs w:val="28"/>
        </w:rPr>
      </w:pPr>
      <w:r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>单位名称：</w:t>
      </w:r>
    </w:p>
    <w:p w:rsidR="007048E1" w:rsidRPr="009E368D" w:rsidRDefault="007048E1" w:rsidP="00C01E19">
      <w:pPr>
        <w:adjustRightInd w:val="0"/>
        <w:snapToGrid w:val="0"/>
        <w:spacing w:line="312" w:lineRule="auto"/>
        <w:rPr>
          <w:rFonts w:ascii="仿宋" w:eastAsia="仿宋" w:hAnsi="仿宋" w:cs="黑体" w:hint="eastAsia"/>
          <w:b/>
          <w:kern w:val="0"/>
          <w:sz w:val="28"/>
          <w:szCs w:val="28"/>
        </w:rPr>
      </w:pPr>
      <w:r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>联</w:t>
      </w:r>
      <w:r w:rsidR="00C01E19"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 xml:space="preserve"> </w:t>
      </w:r>
      <w:r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>系</w:t>
      </w:r>
      <w:r w:rsidR="00C01E19"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 xml:space="preserve"> </w:t>
      </w:r>
      <w:r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>人：</w:t>
      </w:r>
      <w:r w:rsidR="00C01E19"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 xml:space="preserve">            </w:t>
      </w:r>
      <w:r w:rsidR="00C01E19" w:rsidRPr="009E368D">
        <w:rPr>
          <w:rFonts w:ascii="仿宋" w:eastAsia="仿宋" w:hAnsi="仿宋" w:cs="黑体"/>
          <w:b/>
          <w:kern w:val="0"/>
          <w:sz w:val="28"/>
          <w:szCs w:val="28"/>
        </w:rPr>
        <w:t xml:space="preserve">         </w:t>
      </w:r>
      <w:r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>联系方式：</w:t>
      </w:r>
      <w:r w:rsidR="00C01E19" w:rsidRPr="009E368D">
        <w:rPr>
          <w:rFonts w:ascii="仿宋" w:eastAsia="仿宋" w:hAnsi="仿宋" w:cs="黑体"/>
          <w:b/>
          <w:kern w:val="0"/>
          <w:sz w:val="28"/>
          <w:szCs w:val="28"/>
        </w:rPr>
        <w:t xml:space="preserve">                  </w:t>
      </w:r>
      <w:r w:rsidR="00C01E19" w:rsidRPr="009E368D">
        <w:rPr>
          <w:rFonts w:ascii="仿宋" w:eastAsia="仿宋" w:hAnsi="仿宋" w:cs="黑体" w:hint="eastAsia"/>
          <w:b/>
          <w:kern w:val="0"/>
          <w:sz w:val="28"/>
          <w:szCs w:val="28"/>
        </w:rPr>
        <w:t>电子</w:t>
      </w:r>
      <w:r w:rsidR="00C01E19" w:rsidRPr="009E368D">
        <w:rPr>
          <w:rFonts w:ascii="仿宋" w:eastAsia="仿宋" w:hAnsi="仿宋" w:cs="黑体"/>
          <w:b/>
          <w:kern w:val="0"/>
          <w:sz w:val="28"/>
          <w:szCs w:val="28"/>
        </w:rPr>
        <w:t>邮箱：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1985"/>
        <w:gridCol w:w="3262"/>
        <w:gridCol w:w="3402"/>
        <w:gridCol w:w="3401"/>
        <w:gridCol w:w="1778"/>
      </w:tblGrid>
      <w:tr w:rsidR="009E368D" w:rsidTr="009E368D">
        <w:trPr>
          <w:jc w:val="center"/>
        </w:trPr>
        <w:tc>
          <w:tcPr>
            <w:tcW w:w="288" w:type="pct"/>
            <w:vAlign w:val="center"/>
          </w:tcPr>
          <w:p w:rsidR="009E368D" w:rsidRPr="00F977E7" w:rsidRDefault="009E368D" w:rsidP="009E368D">
            <w:pPr>
              <w:jc w:val="center"/>
              <w:rPr>
                <w:rFonts w:ascii="仿宋_GB2312" w:eastAsia="仿宋_GB2312" w:hAnsi="仿宋_GB2312" w:cs="Times New Roman"/>
                <w:b/>
                <w:sz w:val="28"/>
                <w:szCs w:val="28"/>
                <w:shd w:val="clear" w:color="auto" w:fill="FFFFFF"/>
              </w:rPr>
            </w:pPr>
            <w:r w:rsidRPr="00F977E7">
              <w:rPr>
                <w:rFonts w:ascii="仿宋_GB2312" w:eastAsia="仿宋_GB2312" w:hAnsi="仿宋_GB2312" w:cs="Times New Roman" w:hint="eastAsia"/>
                <w:b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676" w:type="pct"/>
            <w:vAlign w:val="center"/>
          </w:tcPr>
          <w:p w:rsidR="009E368D" w:rsidRPr="00F977E7" w:rsidRDefault="009E368D" w:rsidP="009E368D">
            <w:pPr>
              <w:jc w:val="center"/>
              <w:rPr>
                <w:rFonts w:ascii="仿宋_GB2312" w:eastAsia="仿宋_GB2312" w:hAnsi="仿宋_GB2312" w:cs="Times New Roman"/>
                <w:b/>
                <w:sz w:val="28"/>
                <w:szCs w:val="28"/>
                <w:shd w:val="clear" w:color="auto" w:fill="FFFFFF"/>
              </w:rPr>
            </w:pPr>
            <w:r w:rsidRPr="00F977E7">
              <w:rPr>
                <w:rFonts w:ascii="仿宋_GB2312" w:eastAsia="仿宋_GB2312" w:hAnsi="仿宋_GB2312" w:cs="Times New Roman" w:hint="eastAsia"/>
                <w:b/>
                <w:sz w:val="28"/>
                <w:szCs w:val="28"/>
                <w:shd w:val="clear" w:color="auto" w:fill="FFFFFF"/>
              </w:rPr>
              <w:t>条款编号/页码</w:t>
            </w:r>
          </w:p>
        </w:tc>
        <w:tc>
          <w:tcPr>
            <w:tcW w:w="1111" w:type="pct"/>
            <w:vAlign w:val="center"/>
          </w:tcPr>
          <w:p w:rsidR="009E368D" w:rsidRPr="00F977E7" w:rsidRDefault="009E368D" w:rsidP="009E368D">
            <w:pPr>
              <w:jc w:val="center"/>
              <w:rPr>
                <w:rFonts w:ascii="仿宋_GB2312" w:eastAsia="仿宋_GB2312" w:hAnsi="仿宋_GB2312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Times New Roman" w:hint="eastAsia"/>
                <w:b/>
                <w:sz w:val="28"/>
                <w:szCs w:val="28"/>
                <w:shd w:val="clear" w:color="auto" w:fill="FFFFFF"/>
              </w:rPr>
              <w:t>标准内容</w:t>
            </w:r>
          </w:p>
        </w:tc>
        <w:tc>
          <w:tcPr>
            <w:tcW w:w="1159" w:type="pct"/>
            <w:vAlign w:val="center"/>
          </w:tcPr>
          <w:p w:rsidR="009E368D" w:rsidRPr="00F977E7" w:rsidRDefault="009E368D" w:rsidP="009E368D">
            <w:pPr>
              <w:jc w:val="center"/>
              <w:rPr>
                <w:rFonts w:ascii="仿宋_GB2312" w:eastAsia="仿宋_GB2312" w:hAnsi="仿宋_GB2312" w:cs="Times New Roman"/>
                <w:b/>
                <w:sz w:val="28"/>
                <w:szCs w:val="28"/>
                <w:shd w:val="clear" w:color="auto" w:fill="FFFFFF"/>
              </w:rPr>
            </w:pPr>
            <w:r w:rsidRPr="00F977E7">
              <w:rPr>
                <w:rFonts w:ascii="仿宋_GB2312" w:eastAsia="仿宋_GB2312" w:hAnsi="仿宋_GB2312" w:cs="Times New Roman" w:hint="eastAsia"/>
                <w:b/>
                <w:sz w:val="28"/>
                <w:szCs w:val="28"/>
                <w:shd w:val="clear" w:color="auto" w:fill="FFFFFF"/>
              </w:rPr>
              <w:t>修改意见</w:t>
            </w:r>
          </w:p>
        </w:tc>
        <w:tc>
          <w:tcPr>
            <w:tcW w:w="1159" w:type="pct"/>
            <w:vAlign w:val="center"/>
          </w:tcPr>
          <w:p w:rsidR="009E368D" w:rsidRPr="00F977E7" w:rsidRDefault="009E368D" w:rsidP="009E368D">
            <w:pPr>
              <w:jc w:val="center"/>
              <w:rPr>
                <w:rFonts w:ascii="仿宋_GB2312" w:eastAsia="仿宋_GB2312" w:hAnsi="仿宋_GB2312" w:cs="Times New Roman"/>
                <w:b/>
                <w:sz w:val="28"/>
                <w:szCs w:val="28"/>
                <w:shd w:val="clear" w:color="auto" w:fill="FFFFFF"/>
              </w:rPr>
            </w:pPr>
            <w:r w:rsidRPr="00F977E7">
              <w:rPr>
                <w:rFonts w:ascii="仿宋_GB2312" w:eastAsia="仿宋_GB2312" w:hAnsi="仿宋_GB2312" w:cs="Times New Roman" w:hint="eastAsia"/>
                <w:b/>
                <w:sz w:val="28"/>
                <w:szCs w:val="28"/>
                <w:shd w:val="clear" w:color="auto" w:fill="FFFFFF"/>
              </w:rPr>
              <w:t>修改理由或依据</w:t>
            </w:r>
          </w:p>
        </w:tc>
        <w:tc>
          <w:tcPr>
            <w:tcW w:w="606" w:type="pct"/>
            <w:vAlign w:val="center"/>
          </w:tcPr>
          <w:p w:rsidR="009E368D" w:rsidRPr="00F977E7" w:rsidRDefault="009E368D" w:rsidP="009E368D">
            <w:pPr>
              <w:jc w:val="center"/>
              <w:rPr>
                <w:rFonts w:ascii="仿宋_GB2312" w:eastAsia="仿宋_GB2312" w:hAnsi="仿宋_GB2312" w:cs="Times New Roman"/>
                <w:b/>
                <w:sz w:val="28"/>
                <w:szCs w:val="28"/>
                <w:shd w:val="clear" w:color="auto" w:fill="FFFFFF"/>
              </w:rPr>
            </w:pPr>
            <w:r w:rsidRPr="00F977E7">
              <w:rPr>
                <w:rFonts w:ascii="仿宋_GB2312" w:eastAsia="仿宋_GB2312" w:hAnsi="仿宋_GB2312" w:cs="Times New Roman" w:hint="eastAsia"/>
                <w:b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9E368D" w:rsidTr="009E368D">
        <w:trPr>
          <w:jc w:val="center"/>
        </w:trPr>
        <w:tc>
          <w:tcPr>
            <w:tcW w:w="288" w:type="pct"/>
          </w:tcPr>
          <w:p w:rsidR="009E368D" w:rsidRPr="00E96D92" w:rsidRDefault="009E368D" w:rsidP="009E368D">
            <w:pPr>
              <w:jc w:val="center"/>
              <w:rPr>
                <w:rFonts w:ascii="仿宋_GB2312" w:eastAsia="仿宋_GB2312" w:hAnsi="仿宋_GB2312" w:cs="Times New Roman"/>
                <w:sz w:val="28"/>
                <w:shd w:val="clear" w:color="auto" w:fill="FFFFFF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  <w:t>1</w:t>
            </w:r>
          </w:p>
        </w:tc>
        <w:tc>
          <w:tcPr>
            <w:tcW w:w="676" w:type="pct"/>
          </w:tcPr>
          <w:p w:rsidR="009E368D" w:rsidRPr="00E96D92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sz w:val="28"/>
                <w:shd w:val="clear" w:color="auto" w:fill="FFFFFF"/>
              </w:rPr>
            </w:pPr>
          </w:p>
        </w:tc>
        <w:tc>
          <w:tcPr>
            <w:tcW w:w="1111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Pr="00C561FE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06" w:type="pct"/>
          </w:tcPr>
          <w:p w:rsidR="009E368D" w:rsidRDefault="009E368D" w:rsidP="009E368D">
            <w:pPr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</w:tr>
      <w:tr w:rsidR="009E368D" w:rsidTr="009E368D">
        <w:trPr>
          <w:jc w:val="center"/>
        </w:trPr>
        <w:tc>
          <w:tcPr>
            <w:tcW w:w="288" w:type="pct"/>
          </w:tcPr>
          <w:p w:rsidR="009E368D" w:rsidRDefault="009E368D" w:rsidP="009E368D">
            <w:pPr>
              <w:jc w:val="center"/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  <w:t>2</w:t>
            </w:r>
          </w:p>
        </w:tc>
        <w:tc>
          <w:tcPr>
            <w:tcW w:w="676" w:type="pct"/>
          </w:tcPr>
          <w:p w:rsidR="009E368D" w:rsidRPr="00E96D92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sz w:val="28"/>
                <w:shd w:val="clear" w:color="auto" w:fill="FFFFFF"/>
              </w:rPr>
            </w:pPr>
          </w:p>
        </w:tc>
        <w:tc>
          <w:tcPr>
            <w:tcW w:w="1111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Pr="00C561FE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06" w:type="pct"/>
          </w:tcPr>
          <w:p w:rsidR="009E368D" w:rsidRDefault="009E368D" w:rsidP="009E368D">
            <w:pPr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</w:tr>
      <w:tr w:rsidR="009E368D" w:rsidTr="009E368D">
        <w:trPr>
          <w:jc w:val="center"/>
        </w:trPr>
        <w:tc>
          <w:tcPr>
            <w:tcW w:w="288" w:type="pct"/>
          </w:tcPr>
          <w:p w:rsidR="009E368D" w:rsidRDefault="009E368D" w:rsidP="009E368D">
            <w:pPr>
              <w:jc w:val="center"/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  <w:t>3</w:t>
            </w:r>
          </w:p>
        </w:tc>
        <w:tc>
          <w:tcPr>
            <w:tcW w:w="676" w:type="pct"/>
          </w:tcPr>
          <w:p w:rsidR="009E368D" w:rsidRPr="00E96D92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sz w:val="28"/>
                <w:shd w:val="clear" w:color="auto" w:fill="FFFFFF"/>
              </w:rPr>
            </w:pPr>
          </w:p>
        </w:tc>
        <w:tc>
          <w:tcPr>
            <w:tcW w:w="1111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Pr="00C561FE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06" w:type="pct"/>
          </w:tcPr>
          <w:p w:rsidR="009E368D" w:rsidRDefault="009E368D" w:rsidP="009E368D">
            <w:pPr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</w:tr>
      <w:tr w:rsidR="009E368D" w:rsidTr="009E368D">
        <w:trPr>
          <w:jc w:val="center"/>
        </w:trPr>
        <w:tc>
          <w:tcPr>
            <w:tcW w:w="288" w:type="pct"/>
          </w:tcPr>
          <w:p w:rsidR="009E368D" w:rsidRDefault="009E368D" w:rsidP="009E368D">
            <w:pPr>
              <w:jc w:val="center"/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  <w:t>4</w:t>
            </w:r>
          </w:p>
        </w:tc>
        <w:tc>
          <w:tcPr>
            <w:tcW w:w="676" w:type="pct"/>
          </w:tcPr>
          <w:p w:rsidR="009E368D" w:rsidRPr="00E96D92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sz w:val="28"/>
                <w:shd w:val="clear" w:color="auto" w:fill="FFFFFF"/>
              </w:rPr>
            </w:pPr>
          </w:p>
        </w:tc>
        <w:tc>
          <w:tcPr>
            <w:tcW w:w="1111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Pr="00C561FE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06" w:type="pct"/>
          </w:tcPr>
          <w:p w:rsidR="009E368D" w:rsidRDefault="009E368D" w:rsidP="009E368D">
            <w:pPr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</w:tr>
      <w:tr w:rsidR="009E368D" w:rsidTr="009E368D">
        <w:trPr>
          <w:jc w:val="center"/>
        </w:trPr>
        <w:tc>
          <w:tcPr>
            <w:tcW w:w="288" w:type="pct"/>
          </w:tcPr>
          <w:p w:rsidR="009E368D" w:rsidRDefault="009E368D" w:rsidP="009E368D">
            <w:pPr>
              <w:jc w:val="center"/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  <w:t>5</w:t>
            </w:r>
          </w:p>
        </w:tc>
        <w:tc>
          <w:tcPr>
            <w:tcW w:w="676" w:type="pct"/>
          </w:tcPr>
          <w:p w:rsidR="009E368D" w:rsidRPr="00E96D92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sz w:val="28"/>
                <w:shd w:val="clear" w:color="auto" w:fill="FFFFFF"/>
              </w:rPr>
            </w:pPr>
          </w:p>
        </w:tc>
        <w:tc>
          <w:tcPr>
            <w:tcW w:w="1111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Pr="00C561FE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06" w:type="pct"/>
          </w:tcPr>
          <w:p w:rsidR="009E368D" w:rsidRDefault="009E368D" w:rsidP="009E368D">
            <w:pPr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</w:tr>
      <w:tr w:rsidR="009E368D" w:rsidTr="009E368D">
        <w:trPr>
          <w:jc w:val="center"/>
        </w:trPr>
        <w:tc>
          <w:tcPr>
            <w:tcW w:w="288" w:type="pct"/>
          </w:tcPr>
          <w:p w:rsidR="009E368D" w:rsidRDefault="009E368D" w:rsidP="009E368D">
            <w:pPr>
              <w:jc w:val="center"/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</w:pPr>
            <w:r>
              <w:rPr>
                <w:rFonts w:ascii="仿宋_GB2312" w:eastAsia="仿宋_GB2312" w:hAnsi="仿宋_GB2312" w:cs="Times New Roman" w:hint="eastAsia"/>
                <w:sz w:val="28"/>
                <w:shd w:val="clear" w:color="auto" w:fill="FFFFFF"/>
              </w:rPr>
              <w:t>6</w:t>
            </w:r>
          </w:p>
        </w:tc>
        <w:tc>
          <w:tcPr>
            <w:tcW w:w="676" w:type="pct"/>
          </w:tcPr>
          <w:p w:rsidR="009E368D" w:rsidRPr="00E96D92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sz w:val="28"/>
                <w:shd w:val="clear" w:color="auto" w:fill="FFFFFF"/>
              </w:rPr>
            </w:pPr>
          </w:p>
        </w:tc>
        <w:tc>
          <w:tcPr>
            <w:tcW w:w="1111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159" w:type="pct"/>
          </w:tcPr>
          <w:p w:rsidR="009E368D" w:rsidRPr="00C561FE" w:rsidRDefault="009E368D" w:rsidP="009E368D">
            <w:pPr>
              <w:spacing w:line="600" w:lineRule="exact"/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06" w:type="pct"/>
          </w:tcPr>
          <w:p w:rsidR="009E368D" w:rsidRDefault="009E368D" w:rsidP="009E368D">
            <w:pPr>
              <w:rPr>
                <w:rFonts w:ascii="仿宋_GB2312" w:eastAsia="仿宋_GB2312" w:hAnsi="仿宋_GB2312" w:cs="Times New Roman"/>
                <w:b/>
                <w:sz w:val="30"/>
                <w:szCs w:val="30"/>
                <w:shd w:val="clear" w:color="auto" w:fill="FFFFFF"/>
              </w:rPr>
            </w:pPr>
          </w:p>
        </w:tc>
      </w:tr>
    </w:tbl>
    <w:p w:rsidR="007048E1" w:rsidRPr="00A26E27" w:rsidRDefault="007048E1" w:rsidP="007048E1"/>
    <w:p w:rsidR="007048E1" w:rsidRPr="007048E1" w:rsidRDefault="007048E1" w:rsidP="00E118AD">
      <w:pPr>
        <w:jc w:val="center"/>
        <w:rPr>
          <w:rFonts w:asciiTheme="minorEastAsia" w:hAnsiTheme="minorEastAsia" w:cstheme="minorEastAsia"/>
          <w:b/>
          <w:bCs/>
          <w:sz w:val="38"/>
          <w:szCs w:val="38"/>
        </w:rPr>
      </w:pPr>
    </w:p>
    <w:sectPr w:rsidR="007048E1" w:rsidRPr="007048E1" w:rsidSect="008F7AB7">
      <w:footerReference w:type="default" r:id="rId8"/>
      <w:pgSz w:w="16838" w:h="11906" w:orient="landscape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7D" w:rsidRDefault="00FA637D" w:rsidP="000D053A">
      <w:r>
        <w:separator/>
      </w:r>
    </w:p>
  </w:endnote>
  <w:endnote w:type="continuationSeparator" w:id="0">
    <w:p w:rsidR="00FA637D" w:rsidRDefault="00FA637D" w:rsidP="000D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146847"/>
      <w:docPartObj>
        <w:docPartGallery w:val="Page Numbers (Bottom of Page)"/>
        <w:docPartUnique/>
      </w:docPartObj>
    </w:sdtPr>
    <w:sdtEndPr/>
    <w:sdtContent>
      <w:p w:rsidR="00190191" w:rsidRDefault="001901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7D" w:rsidRPr="00FA637D">
          <w:rPr>
            <w:noProof/>
            <w:lang w:val="zh-CN"/>
          </w:rPr>
          <w:t>1</w:t>
        </w:r>
        <w:r>
          <w:fldChar w:fldCharType="end"/>
        </w:r>
      </w:p>
    </w:sdtContent>
  </w:sdt>
  <w:p w:rsidR="00190191" w:rsidRDefault="00190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7D" w:rsidRDefault="00FA637D" w:rsidP="000D053A">
      <w:r>
        <w:separator/>
      </w:r>
    </w:p>
  </w:footnote>
  <w:footnote w:type="continuationSeparator" w:id="0">
    <w:p w:rsidR="00FA637D" w:rsidRDefault="00FA637D" w:rsidP="000D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47D9"/>
    <w:multiLevelType w:val="hybridMultilevel"/>
    <w:tmpl w:val="6354FAE6"/>
    <w:lvl w:ilvl="0" w:tplc="562A2428">
      <w:start w:val="1"/>
      <w:numFmt w:val="decimal"/>
      <w:suff w:val="space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5C7468"/>
    <w:multiLevelType w:val="singleLevel"/>
    <w:tmpl w:val="415C7468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47A6D574"/>
    <w:multiLevelType w:val="singleLevel"/>
    <w:tmpl w:val="47A6D574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4B8A2811"/>
    <w:multiLevelType w:val="hybridMultilevel"/>
    <w:tmpl w:val="B810B256"/>
    <w:lvl w:ilvl="0" w:tplc="B4606A18">
      <w:start w:val="1"/>
      <w:numFmt w:val="decimal"/>
      <w:suff w:val="space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27"/>
    <w:rsid w:val="000162BD"/>
    <w:rsid w:val="000B6CD4"/>
    <w:rsid w:val="000D053A"/>
    <w:rsid w:val="00156149"/>
    <w:rsid w:val="00190191"/>
    <w:rsid w:val="00195C55"/>
    <w:rsid w:val="001D59BB"/>
    <w:rsid w:val="001E41EC"/>
    <w:rsid w:val="00225CEA"/>
    <w:rsid w:val="00262542"/>
    <w:rsid w:val="00266861"/>
    <w:rsid w:val="00283C1B"/>
    <w:rsid w:val="002E411C"/>
    <w:rsid w:val="002E660B"/>
    <w:rsid w:val="002F65C5"/>
    <w:rsid w:val="00312AC2"/>
    <w:rsid w:val="003466F3"/>
    <w:rsid w:val="00393680"/>
    <w:rsid w:val="003B23BC"/>
    <w:rsid w:val="003D59F6"/>
    <w:rsid w:val="0045321D"/>
    <w:rsid w:val="00453FA8"/>
    <w:rsid w:val="00454DC7"/>
    <w:rsid w:val="004B0B9C"/>
    <w:rsid w:val="005261D4"/>
    <w:rsid w:val="005B4CB4"/>
    <w:rsid w:val="005B529C"/>
    <w:rsid w:val="005C1411"/>
    <w:rsid w:val="006128B7"/>
    <w:rsid w:val="00615571"/>
    <w:rsid w:val="00624D64"/>
    <w:rsid w:val="00634C93"/>
    <w:rsid w:val="00695A37"/>
    <w:rsid w:val="007048E1"/>
    <w:rsid w:val="00723F54"/>
    <w:rsid w:val="00743A61"/>
    <w:rsid w:val="007B5FB7"/>
    <w:rsid w:val="007C1BC4"/>
    <w:rsid w:val="00830D54"/>
    <w:rsid w:val="00847209"/>
    <w:rsid w:val="008531F9"/>
    <w:rsid w:val="008578AD"/>
    <w:rsid w:val="008C41B6"/>
    <w:rsid w:val="008F7AB7"/>
    <w:rsid w:val="00924A78"/>
    <w:rsid w:val="0096107B"/>
    <w:rsid w:val="009E368D"/>
    <w:rsid w:val="00A23027"/>
    <w:rsid w:val="00A3415F"/>
    <w:rsid w:val="00AD0D74"/>
    <w:rsid w:val="00B1221C"/>
    <w:rsid w:val="00B4138F"/>
    <w:rsid w:val="00BB7BF4"/>
    <w:rsid w:val="00BC477D"/>
    <w:rsid w:val="00BF7D68"/>
    <w:rsid w:val="00C01E19"/>
    <w:rsid w:val="00C73CEF"/>
    <w:rsid w:val="00CD6081"/>
    <w:rsid w:val="00D14B75"/>
    <w:rsid w:val="00D3580E"/>
    <w:rsid w:val="00D56952"/>
    <w:rsid w:val="00D77C3B"/>
    <w:rsid w:val="00D85B5B"/>
    <w:rsid w:val="00DD099F"/>
    <w:rsid w:val="00DD0B31"/>
    <w:rsid w:val="00E118AD"/>
    <w:rsid w:val="00E3363A"/>
    <w:rsid w:val="00E606A2"/>
    <w:rsid w:val="00EC7FBE"/>
    <w:rsid w:val="00EE7290"/>
    <w:rsid w:val="00EF5F8F"/>
    <w:rsid w:val="00F115B6"/>
    <w:rsid w:val="00F253FD"/>
    <w:rsid w:val="00F369A5"/>
    <w:rsid w:val="00F533D4"/>
    <w:rsid w:val="00F53BF9"/>
    <w:rsid w:val="00F677BF"/>
    <w:rsid w:val="00F74826"/>
    <w:rsid w:val="00F76BFF"/>
    <w:rsid w:val="00F92FD2"/>
    <w:rsid w:val="00FA637D"/>
    <w:rsid w:val="00FC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C86198-8FFA-4592-BF8E-E3BE5442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0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48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0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0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0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053A"/>
    <w:rPr>
      <w:sz w:val="18"/>
      <w:szCs w:val="18"/>
    </w:rPr>
  </w:style>
  <w:style w:type="paragraph" w:styleId="a6">
    <w:name w:val="List Paragraph"/>
    <w:basedOn w:val="a"/>
    <w:uiPriority w:val="34"/>
    <w:qFormat/>
    <w:rsid w:val="00453F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D59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59B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74826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E11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D416-0CF3-4A93-87D8-33AB69A5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Taoxy</dc:creator>
  <cp:keywords/>
  <dc:description/>
  <cp:lastModifiedBy>刘希禹</cp:lastModifiedBy>
  <cp:revision>2</cp:revision>
  <cp:lastPrinted>2023-06-29T04:26:00Z</cp:lastPrinted>
  <dcterms:created xsi:type="dcterms:W3CDTF">2023-09-15T03:03:00Z</dcterms:created>
  <dcterms:modified xsi:type="dcterms:W3CDTF">2023-09-15T03:03:00Z</dcterms:modified>
</cp:coreProperties>
</file>